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62" w:rsidRPr="00E72962" w:rsidRDefault="00E72962" w:rsidP="00E72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62">
        <w:rPr>
          <w:rFonts w:ascii="Times New Roman" w:hAnsi="Times New Roman" w:cs="Times New Roman"/>
          <w:b/>
          <w:sz w:val="28"/>
          <w:szCs w:val="28"/>
        </w:rPr>
        <w:t>СВЕДЕНИЯ О МЕДИЦИНСКОЙ ОРГАНИЗАЦИИ ООО «КЛИНИКА ДОКТОРА ШАТАЛОВА»</w:t>
      </w:r>
      <w:r w:rsidR="008D6970">
        <w:rPr>
          <w:rFonts w:ascii="Times New Roman" w:hAnsi="Times New Roman" w:cs="Times New Roman"/>
          <w:b/>
          <w:sz w:val="28"/>
          <w:szCs w:val="28"/>
        </w:rPr>
        <w:t>, ОСУЩЕСТВЛЯЮЩЕЙ ДЕЯТЕЛЬНОСТЬ В СФЕРЕ ОБЯЗВАТЕЛЬНОГО МЕДИЦИНСКОГО СТРАХОВАНИЯ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6564"/>
      </w:tblGrid>
      <w:tr w:rsidR="00296A98" w:rsidRPr="00E72962" w:rsidTr="00296A98">
        <w:trPr>
          <w:trHeight w:val="1123"/>
        </w:trPr>
        <w:tc>
          <w:tcPr>
            <w:tcW w:w="3086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6564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«Клиника доктора Шаталова»</w:t>
            </w:r>
          </w:p>
        </w:tc>
      </w:tr>
      <w:tr w:rsidR="00296A98" w:rsidRPr="00E72962" w:rsidTr="00296A98">
        <w:trPr>
          <w:trHeight w:val="706"/>
        </w:trPr>
        <w:tc>
          <w:tcPr>
            <w:tcW w:w="3086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564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ООО «Клиника доктора Шаталова»</w:t>
            </w:r>
          </w:p>
        </w:tc>
      </w:tr>
      <w:tr w:rsidR="00296A98" w:rsidRPr="00E72962" w:rsidTr="00296A98">
        <w:trPr>
          <w:trHeight w:val="701"/>
        </w:trPr>
        <w:tc>
          <w:tcPr>
            <w:tcW w:w="3086" w:type="dxa"/>
          </w:tcPr>
          <w:p w:rsidR="00296A98" w:rsidRPr="00E72962" w:rsidRDefault="00E72962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номер телефона, факс руководителя, адрес  электронной  почты</w:t>
            </w:r>
          </w:p>
        </w:tc>
        <w:tc>
          <w:tcPr>
            <w:tcW w:w="6564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Шаталов Олег Алексеевич</w:t>
            </w:r>
            <w:r w:rsidR="00E72962" w:rsidRPr="00E729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2962" w:rsidRPr="00E72962" w:rsidRDefault="00E72962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E72962" w:rsidRPr="00E72962" w:rsidRDefault="00E72962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Т./ф.: 8(47467) 6-17-03,</w:t>
            </w:r>
          </w:p>
          <w:p w:rsidR="00E72962" w:rsidRPr="00E72962" w:rsidRDefault="00087B17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E72962" w:rsidRPr="00E72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linika</w:t>
            </w:r>
            <w:proofErr w:type="spellEnd"/>
            <w:r w:rsidR="00E72962" w:rsidRPr="00E72962">
              <w:rPr>
                <w:rFonts w:ascii="Times New Roman" w:hAnsi="Times New Roman" w:cs="Times New Roman"/>
                <w:sz w:val="28"/>
                <w:szCs w:val="28"/>
              </w:rPr>
              <w:t>48@</w:t>
            </w:r>
            <w:r w:rsidR="00E72962" w:rsidRPr="00E72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72962" w:rsidRPr="00E72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2962" w:rsidRPr="00E72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6A98" w:rsidRPr="00E72962" w:rsidTr="00296A98">
        <w:trPr>
          <w:trHeight w:val="1421"/>
        </w:trPr>
        <w:tc>
          <w:tcPr>
            <w:tcW w:w="3086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лица/</w:t>
            </w:r>
          </w:p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вида деятельности</w:t>
            </w:r>
          </w:p>
        </w:tc>
        <w:tc>
          <w:tcPr>
            <w:tcW w:w="6564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399774, Липецкая область, город Елец, улица Новолипецкая, 38</w:t>
            </w:r>
          </w:p>
        </w:tc>
      </w:tr>
      <w:tr w:rsidR="00296A98" w:rsidRPr="00E72962" w:rsidTr="00296A98">
        <w:trPr>
          <w:trHeight w:val="906"/>
        </w:trPr>
        <w:tc>
          <w:tcPr>
            <w:tcW w:w="3086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 xml:space="preserve"> налогоплательщика (ИНН)</w:t>
            </w:r>
          </w:p>
        </w:tc>
        <w:tc>
          <w:tcPr>
            <w:tcW w:w="6564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4821035716</w:t>
            </w:r>
          </w:p>
        </w:tc>
      </w:tr>
      <w:tr w:rsidR="00296A98" w:rsidRPr="00E72962" w:rsidTr="00296A98">
        <w:trPr>
          <w:trHeight w:val="1085"/>
        </w:trPr>
        <w:tc>
          <w:tcPr>
            <w:tcW w:w="3086" w:type="dxa"/>
          </w:tcPr>
          <w:p w:rsidR="00296A98" w:rsidRPr="00E72962" w:rsidRDefault="00296A98" w:rsidP="00F8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Данные документа о постановке на учет в налоговом органе</w:t>
            </w:r>
          </w:p>
        </w:tc>
        <w:tc>
          <w:tcPr>
            <w:tcW w:w="6564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72962">
              <w:rPr>
                <w:rFonts w:ascii="Times New Roman" w:hAnsi="Times New Roman" w:cs="Times New Roman"/>
                <w:sz w:val="28"/>
                <w:szCs w:val="28"/>
              </w:rPr>
              <w:t xml:space="preserve">  МИФНС № 7 по Липецкой области</w:t>
            </w:r>
          </w:p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Дата выдачи:19.03.2013</w:t>
            </w:r>
          </w:p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Бланк: серия  48 № 001616068</w:t>
            </w:r>
          </w:p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Адрес: 399782, Липецкая область, г. Елец, п. Строитель, 18</w:t>
            </w:r>
          </w:p>
        </w:tc>
      </w:tr>
      <w:tr w:rsidR="00296A98" w:rsidRPr="00E72962" w:rsidTr="00296A98">
        <w:trPr>
          <w:trHeight w:val="557"/>
        </w:trPr>
        <w:tc>
          <w:tcPr>
            <w:tcW w:w="3086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(ОГРН) </w:t>
            </w:r>
          </w:p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(для юридического лица) (ГРН)</w:t>
            </w:r>
          </w:p>
        </w:tc>
        <w:tc>
          <w:tcPr>
            <w:tcW w:w="6564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1134828000438</w:t>
            </w:r>
          </w:p>
        </w:tc>
      </w:tr>
      <w:tr w:rsidR="00296A98" w:rsidRPr="00E72962" w:rsidTr="008D6970">
        <w:trPr>
          <w:trHeight w:val="1265"/>
        </w:trPr>
        <w:tc>
          <w:tcPr>
            <w:tcW w:w="3086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подтверждающего факт внесения сведений о юридическом лице в Единый </w:t>
            </w:r>
            <w:r w:rsidRPr="00E7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реестр юридических лиц</w:t>
            </w:r>
          </w:p>
          <w:p w:rsidR="00E72962" w:rsidRPr="00E72962" w:rsidRDefault="00E72962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4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Выдан МИФНС № 7 по Липецкой области </w:t>
            </w:r>
          </w:p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Дата выдачи: 19.03.2013</w:t>
            </w:r>
          </w:p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Бланк: серия  48 №  001604482</w:t>
            </w:r>
          </w:p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Адрес: 399782, Липецкая область, г. Елец, п. Строитель, 18</w:t>
            </w:r>
          </w:p>
        </w:tc>
      </w:tr>
      <w:tr w:rsidR="00E72962" w:rsidRPr="00E72962" w:rsidTr="00296A98">
        <w:trPr>
          <w:trHeight w:val="381"/>
        </w:trPr>
        <w:tc>
          <w:tcPr>
            <w:tcW w:w="3086" w:type="dxa"/>
          </w:tcPr>
          <w:p w:rsidR="00E72962" w:rsidRPr="00E72962" w:rsidRDefault="00E72962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КПП </w:t>
            </w:r>
          </w:p>
        </w:tc>
        <w:tc>
          <w:tcPr>
            <w:tcW w:w="6564" w:type="dxa"/>
          </w:tcPr>
          <w:p w:rsidR="00E72962" w:rsidRPr="00E72962" w:rsidRDefault="00E72962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482101001</w:t>
            </w:r>
          </w:p>
        </w:tc>
      </w:tr>
      <w:tr w:rsidR="00296A98" w:rsidRPr="00E72962" w:rsidTr="00296A98">
        <w:trPr>
          <w:trHeight w:val="415"/>
        </w:trPr>
        <w:tc>
          <w:tcPr>
            <w:tcW w:w="3086" w:type="dxa"/>
          </w:tcPr>
          <w:p w:rsidR="00296A98" w:rsidRPr="00E72962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Лицензия на право осуществления медицинской деятельности</w:t>
            </w:r>
          </w:p>
        </w:tc>
        <w:tc>
          <w:tcPr>
            <w:tcW w:w="6564" w:type="dxa"/>
          </w:tcPr>
          <w:p w:rsidR="00296A98" w:rsidRPr="00E72962" w:rsidRDefault="00E9603F" w:rsidP="006E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ЛО-48-01-001834</w:t>
            </w:r>
            <w:r w:rsidR="00296A98" w:rsidRPr="00E72962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96A98" w:rsidRPr="00E72962">
              <w:rPr>
                <w:rFonts w:ascii="Times New Roman" w:hAnsi="Times New Roman" w:cs="Times New Roman"/>
                <w:sz w:val="28"/>
                <w:szCs w:val="28"/>
              </w:rPr>
              <w:t xml:space="preserve">., выданная Управлением Здравоохранения Липецкой области, г. Липецк, ул. </w:t>
            </w:r>
            <w:proofErr w:type="spellStart"/>
            <w:r w:rsidR="00296A98" w:rsidRPr="00E72962">
              <w:rPr>
                <w:rFonts w:ascii="Times New Roman" w:hAnsi="Times New Roman" w:cs="Times New Roman"/>
                <w:sz w:val="28"/>
                <w:szCs w:val="28"/>
              </w:rPr>
              <w:t>Зегеля</w:t>
            </w:r>
            <w:proofErr w:type="spellEnd"/>
            <w:r w:rsidR="00296A98" w:rsidRPr="00E72962">
              <w:rPr>
                <w:rFonts w:ascii="Times New Roman" w:hAnsi="Times New Roman" w:cs="Times New Roman"/>
                <w:sz w:val="28"/>
                <w:szCs w:val="28"/>
              </w:rPr>
              <w:t>, д.6, +7(4742)23-80-10).</w:t>
            </w:r>
            <w:proofErr w:type="gramEnd"/>
            <w:r w:rsidR="00E72962" w:rsidRPr="00E72962">
              <w:rPr>
                <w:rFonts w:ascii="Times New Roman" w:hAnsi="Times New Roman" w:cs="Times New Roman"/>
                <w:sz w:val="28"/>
                <w:szCs w:val="28"/>
              </w:rPr>
              <w:t xml:space="preserve"> Выдана бессрочно.</w:t>
            </w:r>
          </w:p>
        </w:tc>
      </w:tr>
      <w:tr w:rsidR="00296A98" w:rsidRPr="00E72962" w:rsidTr="008D6970">
        <w:trPr>
          <w:trHeight w:val="9912"/>
        </w:trPr>
        <w:tc>
          <w:tcPr>
            <w:tcW w:w="3086" w:type="dxa"/>
          </w:tcPr>
          <w:p w:rsidR="00296A98" w:rsidRDefault="00296A98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62">
              <w:rPr>
                <w:rFonts w:ascii="Times New Roman" w:hAnsi="Times New Roman" w:cs="Times New Roman"/>
                <w:sz w:val="28"/>
                <w:szCs w:val="28"/>
              </w:rPr>
              <w:t>Перечень работ(услуг), отраженных в лицензии на медицинскую деятельность ООО «Клиника Доктора Шаталова»</w:t>
            </w: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70" w:rsidRPr="00E72962" w:rsidRDefault="008D6970" w:rsidP="00E7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4" w:type="dxa"/>
          </w:tcPr>
          <w:p w:rsidR="00E9603F" w:rsidRPr="00E9603F" w:rsidRDefault="00E9603F" w:rsidP="00E9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следующие работы (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услуги):</w:t>
            </w:r>
          </w:p>
          <w:p w:rsidR="00E9603F" w:rsidRPr="00E9603F" w:rsidRDefault="00E9603F" w:rsidP="00E9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 доврачебной медико-санитарной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ощи в амбулаторных  условиях по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: вакцинации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(проведению профилактических прививок), </w:t>
            </w:r>
            <w:proofErr w:type="spell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дезинфектологии</w:t>
            </w:r>
            <w:proofErr w:type="spellEnd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, медицинской статистике, медицинскому массажу, наркологии, организации сестринского дела, рентгенологии, сестринскому делу, сестринскому делу в косметологии, стоматологии физиотерапии, функциональной диагностике; при оказании первичной врачебной медико-санитарной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 в амбулаторных условиях по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: вакцинации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(проведению профилактических прививок), общей врачебной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(семейной медицине), организацию здравоохранения и общественному здоровью,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педиатрии, терапии; </w:t>
            </w:r>
            <w:proofErr w:type="gram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 специализированной медико-санитарной помощи в амбулаторных условиях по: акушерству и гинекологии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использования вспомогательных репродуктивных технологий и искусственного прерывания беременности),  гастроэнтерологии, </w:t>
            </w:r>
            <w:proofErr w:type="spell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, детской кардиологии, детской эндокринологии, кардиологии, косметологии, мануальной терапии, неврологии, нефрологии, онкологии, организации здравоохранения и общественному здоровью, оториноларингологии (за  исключением </w:t>
            </w:r>
            <w:proofErr w:type="spell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имплантации), офтальмологии, пластической хирургии, </w:t>
            </w:r>
            <w:proofErr w:type="spell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, психиатрии, психиатрии-наркологии, психотерапии,</w:t>
            </w:r>
            <w:bookmarkStart w:id="0" w:name="_GoBack"/>
            <w:bookmarkEnd w:id="0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 ревматологии, рентгенологии,  рефлексотерапии, стоматологии ортопедической, стоматологии терапевтической</w:t>
            </w:r>
            <w:proofErr w:type="gramEnd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травматологии и ортопедии, ультразвуковой диагностике, урологии, физиотерапии, функциональной диагностике, хирургии, эндокринологии, эндоскопии.</w:t>
            </w:r>
            <w:proofErr w:type="gramEnd"/>
          </w:p>
          <w:p w:rsidR="008D6970" w:rsidRPr="00E72962" w:rsidRDefault="00E9603F" w:rsidP="00E9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ab/>
              <w:t>При оказании специализированной, в том числе высокотехнологической, медицинской помощи организуются и выполняются следующие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услуги): при оказании специализированной медицинской помощи в условиях дневного стационара по: офтальмологии; при оказании специализированной медицинской помощи в стационарных условиях по:  анестезиологии и реаниматологии, операционному делу, офтальмологии, сестринскому делу. </w:t>
            </w:r>
            <w:proofErr w:type="gram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(услуги): при проведении медицинских осмотров по: медицинским осмотрам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предварительным, периодическим), медицинским осмотрам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предрейсовым</w:t>
            </w:r>
            <w:proofErr w:type="spellEnd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послерейсовым</w:t>
            </w:r>
            <w:proofErr w:type="spellEnd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>),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      </w:r>
            <w:proofErr w:type="gramEnd"/>
            <w:r w:rsidRPr="00E9603F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медицинских экспертиз  по: экспертизе профессиональной пригодности, экспертизе временной нетрудоспособности.</w:t>
            </w:r>
          </w:p>
        </w:tc>
      </w:tr>
      <w:tr w:rsidR="008D6970" w:rsidRPr="00E72962" w:rsidTr="008D6970">
        <w:trPr>
          <w:trHeight w:val="2825"/>
        </w:trPr>
        <w:tc>
          <w:tcPr>
            <w:tcW w:w="3086" w:type="dxa"/>
          </w:tcPr>
          <w:p w:rsidR="008D6970" w:rsidRPr="00E72962" w:rsidRDefault="008D6970" w:rsidP="00AA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 медицинской 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564" w:type="dxa"/>
          </w:tcPr>
          <w:p w:rsidR="008D6970" w:rsidRPr="008D6970" w:rsidRDefault="008D6970" w:rsidP="00AA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970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Амбулаторно-поликлиническая медицинская помощь при осуществлении специализ</w:t>
            </w:r>
            <w:r w:rsidR="00E9603F">
              <w:rPr>
                <w:rFonts w:ascii="Times New Roman" w:hAnsi="Times New Roman" w:cs="Times New Roman"/>
                <w:sz w:val="28"/>
                <w:szCs w:val="28"/>
              </w:rPr>
              <w:t>ированной медицинской помощи по</w:t>
            </w:r>
            <w:r w:rsidRPr="008D6970">
              <w:rPr>
                <w:rFonts w:ascii="Times New Roman" w:hAnsi="Times New Roman" w:cs="Times New Roman"/>
                <w:sz w:val="28"/>
                <w:szCs w:val="28"/>
              </w:rPr>
              <w:t>: офтальмологии, оториноларингологии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акушерству и гинек</w:t>
            </w:r>
            <w:r w:rsidR="00CC7C15">
              <w:rPr>
                <w:rFonts w:ascii="Times New Roman" w:hAnsi="Times New Roman" w:cs="Times New Roman"/>
                <w:sz w:val="28"/>
                <w:szCs w:val="28"/>
              </w:rPr>
              <w:t>ологии, неврологии, кардиологии, хирургии</w:t>
            </w:r>
            <w:r w:rsidR="006E511C">
              <w:rPr>
                <w:rFonts w:ascii="Times New Roman" w:hAnsi="Times New Roman" w:cs="Times New Roman"/>
                <w:sz w:val="28"/>
                <w:szCs w:val="28"/>
              </w:rPr>
              <w:t>, детской кардиологии.</w:t>
            </w:r>
          </w:p>
        </w:tc>
      </w:tr>
    </w:tbl>
    <w:p w:rsidR="00596F57" w:rsidRDefault="00596F57"/>
    <w:p w:rsidR="00EF582B" w:rsidRDefault="00EF582B"/>
    <w:sectPr w:rsidR="00EF582B" w:rsidSect="00CC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CCE"/>
    <w:rsid w:val="00087B17"/>
    <w:rsid w:val="00294CCE"/>
    <w:rsid w:val="00296A98"/>
    <w:rsid w:val="00596F57"/>
    <w:rsid w:val="006E511C"/>
    <w:rsid w:val="008D6970"/>
    <w:rsid w:val="00CC007D"/>
    <w:rsid w:val="00CC7C15"/>
    <w:rsid w:val="00E72962"/>
    <w:rsid w:val="00E9603F"/>
    <w:rsid w:val="00EF582B"/>
    <w:rsid w:val="00F8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Клиника</dc:creator>
  <cp:lastModifiedBy>Рг</cp:lastModifiedBy>
  <cp:revision>10</cp:revision>
  <cp:lastPrinted>2015-07-10T13:36:00Z</cp:lastPrinted>
  <dcterms:created xsi:type="dcterms:W3CDTF">2015-03-25T14:20:00Z</dcterms:created>
  <dcterms:modified xsi:type="dcterms:W3CDTF">2021-05-13T09:27:00Z</dcterms:modified>
</cp:coreProperties>
</file>